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AB" w:rsidRPr="009A0CD0" w:rsidRDefault="004528AB" w:rsidP="004528AB">
      <w:pPr>
        <w:jc w:val="center"/>
        <w:rPr>
          <w:rFonts w:ascii="Calibri" w:hAnsi="Calibri" w:cs="Calibri"/>
          <w:b/>
        </w:rPr>
      </w:pPr>
      <w:r w:rsidRPr="009A0CD0">
        <w:rPr>
          <w:rFonts w:ascii="Calibri" w:hAnsi="Calibri" w:cs="Calibri"/>
          <w:b/>
        </w:rPr>
        <w:t>Dairy intake-related intentions, attitudes, subjective norms and perceived behavioural control of South African nutrition professionals</w:t>
      </w:r>
    </w:p>
    <w:p w:rsidR="004528AB" w:rsidRPr="009A0CD0" w:rsidRDefault="004528AB" w:rsidP="004528AB">
      <w:pPr>
        <w:ind w:right="-694"/>
        <w:jc w:val="center"/>
        <w:rPr>
          <w:rFonts w:ascii="Calibri" w:hAnsi="Calibri" w:cs="Calibri"/>
          <w:b/>
        </w:rPr>
      </w:pPr>
    </w:p>
    <w:p w:rsidR="004528AB" w:rsidRPr="009A0CD0" w:rsidRDefault="004528AB" w:rsidP="004528AB">
      <w:pPr>
        <w:ind w:right="-694"/>
        <w:rPr>
          <w:rFonts w:ascii="Calibri" w:hAnsi="Calibri" w:cs="Calibri"/>
          <w:b/>
        </w:rPr>
      </w:pPr>
    </w:p>
    <w:p w:rsidR="004528AB" w:rsidRPr="009A0CD0" w:rsidRDefault="004528AB" w:rsidP="004528AB">
      <w:pPr>
        <w:ind w:right="-694"/>
        <w:jc w:val="center"/>
        <w:rPr>
          <w:rFonts w:ascii="Calibri" w:hAnsi="Calibri" w:cs="Calibri"/>
          <w:b/>
        </w:rPr>
      </w:pP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  <w:proofErr w:type="spellStart"/>
      <w:r w:rsidRPr="009A0CD0">
        <w:rPr>
          <w:rFonts w:ascii="Calibri" w:hAnsi="Calibri" w:cs="Calibri"/>
        </w:rPr>
        <w:t>Friedeburg</w:t>
      </w:r>
      <w:proofErr w:type="spellEnd"/>
      <w:r w:rsidRPr="009A0CD0">
        <w:rPr>
          <w:rFonts w:ascii="Calibri" w:hAnsi="Calibri" w:cs="Calibri"/>
        </w:rPr>
        <w:t xml:space="preserve"> AM Wenhold</w:t>
      </w:r>
      <w:r w:rsidRPr="009A0CD0">
        <w:rPr>
          <w:rFonts w:ascii="Calibri" w:hAnsi="Calibri" w:cs="Calibri"/>
          <w:vertAlign w:val="superscript"/>
        </w:rPr>
        <w:t>1</w:t>
      </w: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  <w:r w:rsidRPr="009A0CD0">
        <w:rPr>
          <w:rFonts w:ascii="Calibri" w:hAnsi="Calibri" w:cs="Calibri"/>
        </w:rPr>
        <w:t>Zelda White</w:t>
      </w:r>
      <w:r w:rsidRPr="009A0CD0">
        <w:rPr>
          <w:rFonts w:ascii="Calibri" w:hAnsi="Calibri" w:cs="Calibri"/>
          <w:vertAlign w:val="superscript"/>
        </w:rPr>
        <w:t>1</w:t>
      </w:r>
    </w:p>
    <w:p w:rsidR="004528AB" w:rsidRPr="009A0CD0" w:rsidRDefault="004528AB" w:rsidP="004528AB">
      <w:pPr>
        <w:ind w:right="-694"/>
        <w:jc w:val="center"/>
        <w:rPr>
          <w:rFonts w:ascii="Calibri" w:hAnsi="Calibri" w:cs="Calibri"/>
        </w:rPr>
      </w:pP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  <w:r w:rsidRPr="009A0CD0">
        <w:rPr>
          <w:rFonts w:ascii="Calibri" w:hAnsi="Calibri" w:cs="Calibri"/>
          <w:vertAlign w:val="superscript"/>
        </w:rPr>
        <w:t>1</w:t>
      </w:r>
      <w:r w:rsidRPr="009A0CD0">
        <w:rPr>
          <w:rFonts w:ascii="Calibri" w:hAnsi="Calibri" w:cs="Calibri"/>
        </w:rPr>
        <w:t>Department Human</w:t>
      </w:r>
      <w:r w:rsidRPr="009A0CD0">
        <w:rPr>
          <w:rFonts w:ascii="Calibri" w:hAnsi="Calibri" w:cs="Calibri"/>
          <w:vertAlign w:val="superscript"/>
        </w:rPr>
        <w:t xml:space="preserve"> </w:t>
      </w:r>
      <w:r w:rsidRPr="009A0CD0">
        <w:rPr>
          <w:rFonts w:ascii="Calibri" w:hAnsi="Calibri" w:cs="Calibri"/>
        </w:rPr>
        <w:t>Nutrition, Faculty of Health Sciences, University of Pretoria</w:t>
      </w: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  <w:r w:rsidRPr="009A0CD0">
        <w:rPr>
          <w:rFonts w:ascii="Calibri" w:hAnsi="Calibri" w:cs="Calibri"/>
        </w:rPr>
        <w:t>Private Bag X323, Arcadia, 0007, Pretoria, South Africa</w:t>
      </w: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</w:p>
    <w:p w:rsidR="004528AB" w:rsidRPr="009A0CD0" w:rsidRDefault="004528AB" w:rsidP="004528AB">
      <w:pPr>
        <w:ind w:right="-694"/>
        <w:rPr>
          <w:rFonts w:ascii="Calibri" w:hAnsi="Calibri" w:cs="Calibri"/>
        </w:rPr>
      </w:pPr>
      <w:r w:rsidRPr="009A0CD0">
        <w:rPr>
          <w:rFonts w:ascii="Calibri" w:hAnsi="Calibri" w:cs="Calibri"/>
        </w:rPr>
        <w:t xml:space="preserve">Corresponding author: </w:t>
      </w:r>
    </w:p>
    <w:p w:rsidR="004528AB" w:rsidRDefault="004528AB" w:rsidP="004528AB">
      <w:pPr>
        <w:ind w:right="-694"/>
        <w:rPr>
          <w:rFonts w:ascii="Calibri" w:hAnsi="Calibri" w:cs="Calibri"/>
        </w:rPr>
      </w:pPr>
      <w:r w:rsidRPr="009A0CD0">
        <w:rPr>
          <w:rFonts w:ascii="Calibri" w:hAnsi="Calibri" w:cs="Calibri"/>
        </w:rPr>
        <w:t xml:space="preserve">Friede Wenhold: </w:t>
      </w:r>
    </w:p>
    <w:p w:rsidR="004528AB" w:rsidRDefault="004528AB" w:rsidP="004528AB">
      <w:pPr>
        <w:ind w:right="-694"/>
        <w:rPr>
          <w:rFonts w:ascii="Calibri" w:hAnsi="Calibri" w:cs="Calibri"/>
          <w:sz w:val="28"/>
          <w:szCs w:val="28"/>
        </w:rPr>
      </w:pPr>
      <w:proofErr w:type="gramStart"/>
      <w:r w:rsidRPr="009A0CD0">
        <w:rPr>
          <w:rFonts w:ascii="Calibri" w:hAnsi="Calibri" w:cs="Calibri"/>
        </w:rPr>
        <w:t>e-mail</w:t>
      </w:r>
      <w:proofErr w:type="gramEnd"/>
      <w:r w:rsidRPr="009A0CD0">
        <w:rPr>
          <w:rFonts w:ascii="Calibri" w:hAnsi="Calibri" w:cs="Calibri"/>
        </w:rPr>
        <w:t xml:space="preserve">: </w:t>
      </w:r>
      <w:hyperlink r:id="rId4" w:history="1">
        <w:r w:rsidRPr="009A0CD0">
          <w:rPr>
            <w:rStyle w:val="Hyperlink"/>
            <w:rFonts w:ascii="Calibri" w:hAnsi="Calibri" w:cs="Calibri"/>
          </w:rPr>
          <w:t>friede.wenhold@up.ac.za</w:t>
        </w:r>
      </w:hyperlink>
    </w:p>
    <w:p w:rsidR="004528AB" w:rsidRDefault="004528AB" w:rsidP="004528AB">
      <w:pPr>
        <w:ind w:right="-694"/>
        <w:rPr>
          <w:rFonts w:ascii="Calibri" w:hAnsi="Calibri" w:cs="Calibri"/>
          <w:sz w:val="28"/>
          <w:szCs w:val="28"/>
        </w:rPr>
      </w:pPr>
    </w:p>
    <w:p w:rsidR="004528AB" w:rsidRDefault="004528AB" w:rsidP="004528AB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Acknowledgements</w:t>
      </w:r>
    </w:p>
    <w:p w:rsidR="004528AB" w:rsidRPr="00EB38C6" w:rsidRDefault="004528AB" w:rsidP="004528AB">
      <w:pPr>
        <w:spacing w:line="360" w:lineRule="auto"/>
        <w:rPr>
          <w:rFonts w:ascii="Calibri" w:hAnsi="Calibri" w:cs="Calibri"/>
        </w:rPr>
      </w:pPr>
      <w:r w:rsidRPr="00EB38C6">
        <w:rPr>
          <w:rFonts w:ascii="Calibri" w:hAnsi="Calibri" w:cs="Calibri"/>
        </w:rPr>
        <w:t>This study was funded by the Consumer Education Project (CEP) of Milk SA, but conducted and published independently. The Technical Advisory Committee of the CEP and participating dietitians and nutritionists/nutrition scientists th</w:t>
      </w:r>
      <w:r>
        <w:rPr>
          <w:rFonts w:ascii="Calibri" w:hAnsi="Calibri" w:cs="Calibri"/>
        </w:rPr>
        <w:t>r</w:t>
      </w:r>
      <w:r w:rsidRPr="00EB38C6">
        <w:rPr>
          <w:rFonts w:ascii="Calibri" w:hAnsi="Calibri" w:cs="Calibri"/>
        </w:rPr>
        <w:t>ough ADSA and NSSA are hereby acknowledged.</w:t>
      </w:r>
    </w:p>
    <w:p w:rsidR="004528AB" w:rsidRDefault="004528AB" w:rsidP="004528AB">
      <w:pPr>
        <w:spacing w:line="360" w:lineRule="auto"/>
        <w:rPr>
          <w:rFonts w:ascii="Calibri" w:hAnsi="Calibri" w:cs="Calibri"/>
          <w:b/>
        </w:rPr>
      </w:pPr>
    </w:p>
    <w:p w:rsidR="004528AB" w:rsidRDefault="004528AB" w:rsidP="004528AB">
      <w:pPr>
        <w:spacing w:line="360" w:lineRule="auto"/>
        <w:rPr>
          <w:rFonts w:ascii="Calibri" w:hAnsi="Calibri" w:cs="Calibri"/>
          <w:b/>
        </w:rPr>
      </w:pPr>
    </w:p>
    <w:p w:rsidR="004528AB" w:rsidRDefault="004528AB" w:rsidP="004528AB">
      <w:pPr>
        <w:spacing w:line="360" w:lineRule="auto"/>
        <w:rPr>
          <w:rFonts w:ascii="Calibri" w:hAnsi="Calibri" w:cs="Calibri"/>
          <w:b/>
        </w:rPr>
      </w:pPr>
    </w:p>
    <w:p w:rsidR="004528AB" w:rsidRDefault="004528AB" w:rsidP="004528AB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Conflict of interest</w:t>
      </w:r>
    </w:p>
    <w:p w:rsidR="004528AB" w:rsidRPr="00EB38C6" w:rsidRDefault="004528AB" w:rsidP="004528AB">
      <w:pPr>
        <w:spacing w:line="360" w:lineRule="auto"/>
        <w:rPr>
          <w:rFonts w:ascii="Calibri" w:hAnsi="Calibri" w:cs="Calibri"/>
        </w:rPr>
      </w:pPr>
      <w:r w:rsidRPr="00EB38C6">
        <w:rPr>
          <w:rFonts w:ascii="Calibri" w:hAnsi="Calibri" w:cs="Calibri"/>
        </w:rPr>
        <w:t>The authors declare that they are both members</w:t>
      </w:r>
      <w:r>
        <w:rPr>
          <w:rFonts w:ascii="Calibri" w:hAnsi="Calibri" w:cs="Calibri"/>
        </w:rPr>
        <w:t xml:space="preserve"> of the Technical Advisory C</w:t>
      </w:r>
      <w:r w:rsidRPr="00EB38C6">
        <w:rPr>
          <w:rFonts w:ascii="Calibri" w:hAnsi="Calibri" w:cs="Calibri"/>
        </w:rPr>
        <w:t>ommittee of the CEP of Milk SA.</w:t>
      </w:r>
    </w:p>
    <w:p w:rsidR="004528AB" w:rsidRDefault="004528AB" w:rsidP="004528AB">
      <w:pPr>
        <w:spacing w:line="360" w:lineRule="auto"/>
        <w:rPr>
          <w:rFonts w:ascii="Calibri" w:hAnsi="Calibri" w:cs="Calibri"/>
          <w:b/>
        </w:rPr>
      </w:pPr>
    </w:p>
    <w:p w:rsidR="004528AB" w:rsidRDefault="004528AB" w:rsidP="004528AB">
      <w:pPr>
        <w:spacing w:line="360" w:lineRule="auto"/>
        <w:rPr>
          <w:rFonts w:ascii="Calibri" w:hAnsi="Calibri" w:cs="Calibri"/>
          <w:b/>
        </w:rPr>
      </w:pPr>
      <w:bookmarkStart w:id="0" w:name="_GoBack"/>
      <w:bookmarkEnd w:id="0"/>
    </w:p>
    <w:p w:rsidR="004528AB" w:rsidRDefault="004528AB" w:rsidP="004528AB">
      <w:pPr>
        <w:ind w:right="-694"/>
        <w:rPr>
          <w:rFonts w:ascii="Calibri" w:hAnsi="Calibri" w:cs="Calibri"/>
          <w:sz w:val="28"/>
          <w:szCs w:val="28"/>
        </w:rPr>
      </w:pPr>
    </w:p>
    <w:p w:rsidR="004528AB" w:rsidRPr="005B4994" w:rsidRDefault="004528AB" w:rsidP="004528AB">
      <w:pPr>
        <w:ind w:right="-694"/>
        <w:rPr>
          <w:rFonts w:ascii="Calibri" w:hAnsi="Calibri" w:cs="Calibri"/>
          <w:sz w:val="28"/>
          <w:szCs w:val="28"/>
        </w:rPr>
      </w:pPr>
    </w:p>
    <w:p w:rsidR="00D933B3" w:rsidRDefault="00D933B3"/>
    <w:sectPr w:rsidR="00D93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AB"/>
    <w:rsid w:val="004528AB"/>
    <w:rsid w:val="00D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078B5-5919-418F-A1F2-359B40C0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A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528AB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iede.wenhold@up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2016-06-28T07:34:00Z</dcterms:created>
  <dcterms:modified xsi:type="dcterms:W3CDTF">2016-06-28T07:37:00Z</dcterms:modified>
</cp:coreProperties>
</file>