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1"/>
        <w:tblpPr w:leftFromText="180" w:rightFromText="180" w:vertAnchor="page" w:horzAnchor="margin" w:tblpX="-599" w:tblpY="1876"/>
        <w:tblW w:w="12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008"/>
        <w:gridCol w:w="990"/>
        <w:gridCol w:w="1080"/>
        <w:gridCol w:w="1710"/>
        <w:gridCol w:w="810"/>
        <w:gridCol w:w="900"/>
        <w:gridCol w:w="990"/>
        <w:gridCol w:w="900"/>
        <w:gridCol w:w="810"/>
        <w:gridCol w:w="810"/>
        <w:gridCol w:w="900"/>
        <w:gridCol w:w="810"/>
        <w:gridCol w:w="810"/>
      </w:tblGrid>
      <w:tr w:rsidR="001154D7" w:rsidRPr="00EC1F5D" w:rsidTr="006555A7">
        <w:trPr>
          <w:cnfStyle w:val="100000000000"/>
          <w:trHeight w:val="20"/>
        </w:trPr>
        <w:tc>
          <w:tcPr>
            <w:cnfStyle w:val="001000000000"/>
            <w:tcW w:w="100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0B3A4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Sensory attributes</w:t>
            </w:r>
          </w:p>
        </w:tc>
        <w:tc>
          <w:tcPr>
            <w:tcW w:w="459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Health status</w:t>
            </w:r>
          </w:p>
        </w:tc>
        <w:tc>
          <w:tcPr>
            <w:tcW w:w="441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Age group</w:t>
            </w:r>
          </w:p>
        </w:tc>
        <w:tc>
          <w:tcPr>
            <w:tcW w:w="252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492667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Healthy</w:t>
            </w:r>
            <w:r w:rsidR="006555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group</w:t>
            </w:r>
          </w:p>
          <w:p w:rsidR="001154D7" w:rsidRPr="00492667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492667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HIV</w:t>
            </w:r>
            <w:r w:rsidR="006555A7">
              <w:rPr>
                <w:rFonts w:ascii="Times New Roman" w:hAnsi="Times New Roman" w:cs="Times New Roman"/>
                <w:b/>
                <w:sz w:val="16"/>
                <w:szCs w:val="16"/>
              </w:rPr>
              <w:t>-treated group</w:t>
            </w:r>
          </w:p>
          <w:p w:rsidR="001154D7" w:rsidRPr="00492667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492667" w:rsidRDefault="000B3A46" w:rsidP="006555A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HIV </w:t>
            </w:r>
            <w:r w:rsidR="006555A7">
              <w:rPr>
                <w:rFonts w:ascii="Times New Roman" w:hAnsi="Times New Roman" w:cs="Times New Roman"/>
                <w:b/>
                <w:sz w:val="16"/>
                <w:szCs w:val="16"/>
              </w:rPr>
              <w:t>and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tuberculosis</w:t>
            </w:r>
            <w:r w:rsidR="006555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(co-infected)-treated group</w:t>
            </w:r>
            <w:r w:rsidR="006555A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, </w:t>
            </w:r>
            <w:r w:rsidR="001154D7"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n (%)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492667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p-value</w:t>
            </w:r>
            <w:r w:rsidRPr="0049266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555A7" w:rsidRDefault="001154D7" w:rsidP="006555A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18-25 years</w:t>
            </w:r>
          </w:p>
          <w:p w:rsidR="001154D7" w:rsidRPr="00492667" w:rsidRDefault="001154D7" w:rsidP="006555A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26-35</w:t>
            </w:r>
          </w:p>
          <w:p w:rsidR="006555A7" w:rsidRDefault="006555A7" w:rsidP="006555A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  <w:r w:rsidR="001154D7"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ears</w:t>
            </w:r>
          </w:p>
          <w:p w:rsidR="001154D7" w:rsidRPr="00492667" w:rsidRDefault="001154D7" w:rsidP="006555A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4926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F5457A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>36-45 years</w:t>
            </w:r>
          </w:p>
          <w:p w:rsidR="001154D7" w:rsidRPr="00F5457A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F5457A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>&gt; 46 years</w:t>
            </w:r>
          </w:p>
          <w:p w:rsidR="001154D7" w:rsidRPr="00F5457A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F5457A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>p-value</w:t>
            </w:r>
            <w:r w:rsidRPr="00F5457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F5457A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>Female</w:t>
            </w:r>
          </w:p>
          <w:p w:rsidR="001154D7" w:rsidRPr="00F5457A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F545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0B3A46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B3A46">
              <w:rPr>
                <w:rFonts w:ascii="Times New Roman" w:hAnsi="Times New Roman" w:cs="Times New Roman"/>
                <w:b/>
                <w:sz w:val="16"/>
                <w:szCs w:val="16"/>
              </w:rPr>
              <w:t>Male</w:t>
            </w:r>
          </w:p>
          <w:p w:rsidR="001154D7" w:rsidRPr="000B3A46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0B3A46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0B3A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0B3A46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B3A46">
              <w:rPr>
                <w:rFonts w:ascii="Times New Roman" w:hAnsi="Times New Roman" w:cs="Times New Roman"/>
                <w:b/>
                <w:sz w:val="16"/>
                <w:szCs w:val="16"/>
              </w:rPr>
              <w:t>p-value</w:t>
            </w:r>
            <w:r w:rsidRPr="000B3A4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Overall acceptance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0.55</w:t>
            </w: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Poor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7 (10.3)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(4.5)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6555A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(2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(4.7)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 (7.8)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(3.9)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(5.6)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11 (7.5)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 (1.7)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Neutral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(4.4)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(4.5)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0B3A46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(2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(4.7)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(5.2)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0B3A46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(2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 (2.8)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 (3.4)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0B3A46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Good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58 (85.3)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80 (90.9)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49 (96.1)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39 (90.7)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67 (87)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48 (94.1)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33 (91.7)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131 (89.1)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56 (93.3)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Taste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Poor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7 (10.3)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 (5.7)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6555A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(2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6555A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(7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 (7.8)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0B3A46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(2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(8.3)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11 (7.5)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(3.3)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Neutral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(2.9)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(3.4)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(7.8)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(4.7)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(3.9)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(7.8)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8 (5.4)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 (1.7)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Good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59 (86.8)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Pr="00EC1F5D" w:rsidDel="00FF7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(90.9)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EC1F5D" w:rsidDel="001B27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(90.2)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38 (88.4)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68 (88.3)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46 (90.2)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33 (91.7)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128 (87.1)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0B3A46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 (95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Smell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0.70</w:t>
            </w: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Poor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 (1.5)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6555A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(8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(4.7)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 (1.3)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(3.9)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(8.3)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 (4.1)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(3.3)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Neutral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11 (16.2)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(4.5)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 (11.8)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8 (18.6)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9 (11.7)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(3.9)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(5.6)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16 (10.9)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 (8.3)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Good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56 (82.4)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77 (87.5)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45 (88.2)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33 (76.7)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0B3A46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 (87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47 (92.2)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31(86.1)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0B3A46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 (85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53 (88.3)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Colour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0.34</w:t>
            </w: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Poor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9 (13.2)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9 (10.2)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(5.9)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7 (16.3)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8 (10.4)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(5.9)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(8.3)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19 (12.9)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(3.3)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Neutral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13 (19.1)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(3.4)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(7.8)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9 (20.9)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 (7.8)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(3.9)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(8.3)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14 (9.5)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0B3A46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Good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46 (67.6)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76 (86.4)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44 (86.3)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27 (62.8)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63 (81.8)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46 (90.2)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30 (83.3)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114 (77.6)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52 (86.7)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Mouth</w:t>
            </w:r>
            <w:r w:rsidR="000B3A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feel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0.46</w:t>
            </w: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Poor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11 (16.2)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10 (11.4)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(7.8)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6555A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(14</w:t>
            </w:r>
            <w:r w:rsidR="001154D7" w:rsidRPr="00EC1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11 (14.3)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3 (5.9)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 (13.9)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21 (14.3)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(6.7)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trHeight w:val="20"/>
        </w:trPr>
        <w:tc>
          <w:tcPr>
            <w:cnfStyle w:val="001000000000"/>
            <w:tcW w:w="1008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Neutral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9 (13.2)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(2.3)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(7.8)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10 (23.3)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 (1.3)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(3.9)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 (5.6)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11 (7.5)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 (6.7)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5A7" w:rsidRPr="00EC1F5D" w:rsidTr="006555A7">
        <w:trPr>
          <w:cnfStyle w:val="000000100000"/>
          <w:trHeight w:val="20"/>
        </w:trPr>
        <w:tc>
          <w:tcPr>
            <w:cnfStyle w:val="001000000000"/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b w:val="0"/>
                <w:sz w:val="16"/>
                <w:szCs w:val="16"/>
              </w:rPr>
              <w:t>Good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48 (70.6)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76 (86.4)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EC1F5D" w:rsidDel="001B27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(84.3)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27 (62.8)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65 (84.4)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46 (90.2)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29 (80.6)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115 (78.2)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D">
              <w:rPr>
                <w:rFonts w:ascii="Times New Roman" w:hAnsi="Times New Roman" w:cs="Times New Roman"/>
                <w:sz w:val="16"/>
                <w:szCs w:val="16"/>
              </w:rPr>
              <w:t>52 (86.7)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154D7" w:rsidRPr="00EC1F5D" w:rsidRDefault="001154D7" w:rsidP="001154D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1041" w:rsidRDefault="008A1041"/>
    <w:sectPr w:rsidR="008A1041" w:rsidSect="001154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54D7"/>
    <w:rsid w:val="00025ABC"/>
    <w:rsid w:val="000616DD"/>
    <w:rsid w:val="000B3A46"/>
    <w:rsid w:val="001154D7"/>
    <w:rsid w:val="001C2A0D"/>
    <w:rsid w:val="001F6FF1"/>
    <w:rsid w:val="002F3860"/>
    <w:rsid w:val="005712CF"/>
    <w:rsid w:val="00595758"/>
    <w:rsid w:val="005A7250"/>
    <w:rsid w:val="00631DAB"/>
    <w:rsid w:val="006555A7"/>
    <w:rsid w:val="006569C7"/>
    <w:rsid w:val="00692949"/>
    <w:rsid w:val="00700429"/>
    <w:rsid w:val="007A3519"/>
    <w:rsid w:val="008951DC"/>
    <w:rsid w:val="008A1041"/>
    <w:rsid w:val="009B10E6"/>
    <w:rsid w:val="00A55006"/>
    <w:rsid w:val="00A67EAF"/>
    <w:rsid w:val="00BD7855"/>
    <w:rsid w:val="00E41161"/>
    <w:rsid w:val="00E7101F"/>
    <w:rsid w:val="00E85EF2"/>
    <w:rsid w:val="00EA4E19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next w:val="LightShading"/>
    <w:uiPriority w:val="60"/>
    <w:rsid w:val="001154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1154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1481</Characters>
  <Application>Microsoft Office Word</Application>
  <DocSecurity>0</DocSecurity>
  <Lines>87</Lines>
  <Paragraphs>37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3</cp:revision>
  <dcterms:created xsi:type="dcterms:W3CDTF">2014-03-19T09:40:00Z</dcterms:created>
  <dcterms:modified xsi:type="dcterms:W3CDTF">2014-03-20T07:34:00Z</dcterms:modified>
</cp:coreProperties>
</file>